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78FBC08" w:rsidR="00460684" w:rsidRPr="00EF10E7" w:rsidRDefault="00EF10E7">
      <w:pPr>
        <w:widowControl w:val="0"/>
        <w:spacing w:line="313" w:lineRule="auto"/>
        <w:ind w:left="14" w:right="77" w:firstLine="4"/>
        <w:jc w:val="both"/>
        <w:rPr>
          <w:rFonts w:ascii="Avenir" w:eastAsia="Avenir" w:hAnsi="Avenir" w:cs="Avenir"/>
          <w:lang w:val="gl-ES"/>
        </w:rPr>
      </w:pPr>
      <w:r w:rsidRPr="00EF10E7">
        <w:rPr>
          <w:rFonts w:ascii="Avenir" w:eastAsia="Avenir" w:hAnsi="Avenir" w:cs="Avenir"/>
          <w:lang w:val="gl-ES"/>
        </w:rPr>
        <w:t xml:space="preserve">O Claustro de mestres e mestras............................................................................................ do Concello de .................................................................. quere  manifestar o seu  rexeitamento á proposta </w:t>
      </w:r>
      <w:r w:rsidRPr="00EF10E7">
        <w:rPr>
          <w:rFonts w:ascii="Avenir" w:eastAsia="Avenir" w:hAnsi="Avenir" w:cs="Avenir"/>
          <w:lang w:val="gl-ES"/>
        </w:rPr>
        <w:t>presentada pola Consell</w:t>
      </w:r>
      <w:r>
        <w:rPr>
          <w:rFonts w:ascii="Avenir" w:eastAsia="Avenir" w:hAnsi="Avenir" w:cs="Avenir"/>
          <w:lang w:val="gl-ES"/>
        </w:rPr>
        <w:t>e</w:t>
      </w:r>
      <w:r w:rsidRPr="00EF10E7">
        <w:rPr>
          <w:rFonts w:ascii="Avenir" w:eastAsia="Avenir" w:hAnsi="Avenir" w:cs="Avenir"/>
          <w:lang w:val="gl-ES"/>
        </w:rPr>
        <w:t>ría</w:t>
      </w:r>
      <w:r w:rsidRPr="00EF10E7">
        <w:rPr>
          <w:rFonts w:ascii="Avenir" w:eastAsia="Avenir" w:hAnsi="Avenir" w:cs="Avenir"/>
          <w:lang w:val="gl-ES"/>
        </w:rPr>
        <w:t xml:space="preserve"> de Educación</w:t>
      </w:r>
      <w:r w:rsidRPr="00EF10E7">
        <w:rPr>
          <w:rFonts w:ascii="Avenir" w:eastAsia="Avenir" w:hAnsi="Avenir" w:cs="Avenir"/>
          <w:lang w:val="gl-ES"/>
        </w:rPr>
        <w:t xml:space="preserve"> respecto do período  de adaptación de educación infantil para o vindeiro curso escolar 2022/2023. </w:t>
      </w:r>
    </w:p>
    <w:p w14:paraId="00000002" w14:textId="77777777" w:rsidR="00460684" w:rsidRPr="00EF10E7" w:rsidRDefault="00460684">
      <w:pPr>
        <w:widowControl w:val="0"/>
        <w:pBdr>
          <w:top w:val="nil"/>
          <w:left w:val="nil"/>
          <w:bottom w:val="nil"/>
          <w:right w:val="nil"/>
          <w:between w:val="nil"/>
        </w:pBdr>
        <w:spacing w:line="360" w:lineRule="auto"/>
        <w:ind w:right="77"/>
        <w:jc w:val="both"/>
        <w:rPr>
          <w:rFonts w:ascii="Avenir" w:eastAsia="Avenir" w:hAnsi="Avenir" w:cs="Avenir"/>
          <w:lang w:val="gl-ES"/>
        </w:rPr>
      </w:pPr>
      <w:bookmarkStart w:id="0" w:name="_GoBack"/>
      <w:bookmarkEnd w:id="0"/>
    </w:p>
    <w:p w14:paraId="00000003" w14:textId="77777777" w:rsidR="00460684" w:rsidRPr="00EF10E7" w:rsidRDefault="00EF10E7">
      <w:pPr>
        <w:widowControl w:val="0"/>
        <w:pBdr>
          <w:top w:val="nil"/>
          <w:left w:val="nil"/>
          <w:bottom w:val="nil"/>
          <w:right w:val="nil"/>
          <w:between w:val="nil"/>
        </w:pBdr>
        <w:spacing w:line="360" w:lineRule="auto"/>
        <w:ind w:right="77"/>
        <w:jc w:val="both"/>
        <w:rPr>
          <w:rFonts w:ascii="Avenir" w:eastAsia="Avenir" w:hAnsi="Avenir" w:cs="Avenir"/>
          <w:i/>
          <w:lang w:val="gl-ES"/>
        </w:rPr>
      </w:pPr>
      <w:r w:rsidRPr="00EF10E7">
        <w:rPr>
          <w:rFonts w:ascii="Avenir" w:eastAsia="Avenir" w:hAnsi="Avenir" w:cs="Avenir"/>
          <w:lang w:val="gl-ES"/>
        </w:rPr>
        <w:t xml:space="preserve">Na Orde de 20 de maio de 2022, no seu artigo 3.4 relativo ás actividades de inicio de curso, vén recollido que </w:t>
      </w:r>
      <w:r w:rsidRPr="00EF10E7">
        <w:rPr>
          <w:rFonts w:ascii="Avenir" w:eastAsia="Avenir" w:hAnsi="Avenir" w:cs="Avenir"/>
          <w:i/>
          <w:lang w:val="gl-ES"/>
        </w:rPr>
        <w:t>“O</w:t>
      </w:r>
      <w:r w:rsidRPr="00EF10E7">
        <w:rPr>
          <w:rFonts w:ascii="Avenir" w:eastAsia="Avenir" w:hAnsi="Avenir" w:cs="Avenir"/>
          <w:i/>
          <w:lang w:val="gl-ES"/>
        </w:rPr>
        <w:t xml:space="preserve">s centros docentes que impartan a etapa de educación infantil poderán optar por unha incorporación gradual do alumnado matriculado no cuarto curso da etapa, que non se prolongará máis alá do 17 de setembro de 2022. Para a planificación desta incorporación </w:t>
      </w:r>
      <w:r w:rsidRPr="00EF10E7">
        <w:rPr>
          <w:rFonts w:ascii="Avenir" w:eastAsia="Avenir" w:hAnsi="Avenir" w:cs="Avenir"/>
          <w:i/>
          <w:lang w:val="gl-ES"/>
        </w:rPr>
        <w:t xml:space="preserve">gradual, os centros docentes terán en conta a escolarización previa do alumnado, a existencia de irmáns ou irmás matriculados no centro, así como as necesidades familiares, </w:t>
      </w:r>
      <w:r w:rsidRPr="00EF10E7">
        <w:rPr>
          <w:rFonts w:ascii="Avenir" w:eastAsia="Avenir" w:hAnsi="Avenir" w:cs="Avenir"/>
          <w:b/>
          <w:i/>
          <w:lang w:val="gl-ES"/>
        </w:rPr>
        <w:t>garantindo, en todo caso, a atención a tempo completo do alumnado cuxas familias ou</w:t>
      </w:r>
      <w:r w:rsidRPr="00EF10E7">
        <w:rPr>
          <w:rFonts w:ascii="Avenir" w:eastAsia="Avenir" w:hAnsi="Avenir" w:cs="Avenir"/>
          <w:b/>
          <w:i/>
          <w:lang w:val="gl-ES"/>
        </w:rPr>
        <w:t xml:space="preserve"> representantes legais así o soliciten</w:t>
      </w:r>
      <w:r w:rsidRPr="00EF10E7">
        <w:rPr>
          <w:rFonts w:ascii="Avenir" w:eastAsia="Avenir" w:hAnsi="Avenir" w:cs="Avenir"/>
          <w:i/>
          <w:lang w:val="gl-ES"/>
        </w:rPr>
        <w:t xml:space="preserve">. As medidas organizativas e pedagóxicas adoptadas para este período deberán ser aprobadas polo claustro de profesorado e incluídas na programación xeral anual”. </w:t>
      </w:r>
    </w:p>
    <w:p w14:paraId="00000004" w14:textId="77777777" w:rsidR="00460684" w:rsidRPr="00EF10E7" w:rsidRDefault="00460684">
      <w:pPr>
        <w:widowControl w:val="0"/>
        <w:pBdr>
          <w:top w:val="nil"/>
          <w:left w:val="nil"/>
          <w:bottom w:val="nil"/>
          <w:right w:val="nil"/>
          <w:between w:val="nil"/>
        </w:pBdr>
        <w:spacing w:line="360" w:lineRule="auto"/>
        <w:ind w:right="77"/>
        <w:jc w:val="both"/>
        <w:rPr>
          <w:rFonts w:ascii="Avenir" w:eastAsia="Avenir" w:hAnsi="Avenir" w:cs="Avenir"/>
          <w:i/>
          <w:lang w:val="gl-ES"/>
        </w:rPr>
      </w:pPr>
    </w:p>
    <w:p w14:paraId="00000005" w14:textId="77777777" w:rsidR="00460684" w:rsidRPr="00EF10E7" w:rsidRDefault="00EF10E7">
      <w:pPr>
        <w:widowControl w:val="0"/>
        <w:pBdr>
          <w:top w:val="nil"/>
          <w:left w:val="nil"/>
          <w:bottom w:val="nil"/>
          <w:right w:val="nil"/>
          <w:between w:val="nil"/>
        </w:pBdr>
        <w:spacing w:line="360" w:lineRule="auto"/>
        <w:ind w:right="77"/>
        <w:jc w:val="both"/>
        <w:rPr>
          <w:rFonts w:ascii="Avenir" w:eastAsia="Avenir" w:hAnsi="Avenir" w:cs="Avenir"/>
          <w:color w:val="000000"/>
          <w:lang w:val="gl-ES"/>
        </w:rPr>
      </w:pPr>
      <w:r w:rsidRPr="00EF10E7">
        <w:rPr>
          <w:rFonts w:ascii="Avenir" w:eastAsia="Avenir" w:hAnsi="Avenir" w:cs="Avenir"/>
          <w:lang w:val="gl-ES"/>
        </w:rPr>
        <w:t>Desde o Claustro do noso centro non podemos estar de a</w:t>
      </w:r>
      <w:r w:rsidRPr="00EF10E7">
        <w:rPr>
          <w:rFonts w:ascii="Avenir" w:eastAsia="Avenir" w:hAnsi="Avenir" w:cs="Avenir"/>
          <w:lang w:val="gl-ES"/>
        </w:rPr>
        <w:t>cordo con deixar na voluntariedade das familias unha cuestión tan importante como a incorporación gradual do alumnado do cuarto curso de Educación Infantil. Partindo das seguintes premisas:</w:t>
      </w:r>
    </w:p>
    <w:p w14:paraId="00000006" w14:textId="77777777" w:rsidR="00460684" w:rsidRPr="00EF10E7" w:rsidRDefault="00EF10E7">
      <w:pPr>
        <w:widowControl w:val="0"/>
        <w:pBdr>
          <w:top w:val="nil"/>
          <w:left w:val="nil"/>
          <w:bottom w:val="nil"/>
          <w:right w:val="nil"/>
          <w:between w:val="nil"/>
        </w:pBdr>
        <w:spacing w:before="328" w:line="360" w:lineRule="auto"/>
        <w:ind w:left="724" w:right="77" w:hanging="360"/>
        <w:jc w:val="both"/>
        <w:rPr>
          <w:rFonts w:ascii="Avenir" w:eastAsia="Avenir" w:hAnsi="Avenir" w:cs="Avenir"/>
          <w:color w:val="000000"/>
          <w:lang w:val="gl-ES"/>
        </w:rPr>
      </w:pPr>
      <w:r w:rsidRPr="00EF10E7">
        <w:rPr>
          <w:rFonts w:ascii="Avenir" w:eastAsia="Avenir" w:hAnsi="Avenir" w:cs="Avenir"/>
          <w:color w:val="17365D"/>
          <w:lang w:val="gl-ES"/>
        </w:rPr>
        <w:t xml:space="preserve">— </w:t>
      </w:r>
      <w:r w:rsidRPr="00EF10E7">
        <w:rPr>
          <w:rFonts w:ascii="Avenir" w:eastAsia="Avenir" w:hAnsi="Avenir" w:cs="Avenir"/>
          <w:color w:val="000000"/>
          <w:lang w:val="gl-ES"/>
        </w:rPr>
        <w:t>O período de adaptación do alumnado de educación infantil que se</w:t>
      </w:r>
      <w:r w:rsidRPr="00EF10E7">
        <w:rPr>
          <w:rFonts w:ascii="Avenir" w:eastAsia="Avenir" w:hAnsi="Avenir" w:cs="Avenir"/>
          <w:color w:val="000000"/>
          <w:lang w:val="gl-ES"/>
        </w:rPr>
        <w:t xml:space="preserve"> incorpora por  primeira vez ao centro pretende suavizar a separación familiar no momento de  comezar a escola, así como axudar a establecer de xeito progresivo os primeiros  vínculos escolares do alumnado. </w:t>
      </w:r>
    </w:p>
    <w:p w14:paraId="00000007" w14:textId="77777777" w:rsidR="00460684" w:rsidRPr="00EF10E7" w:rsidRDefault="00EF10E7">
      <w:pPr>
        <w:widowControl w:val="0"/>
        <w:pBdr>
          <w:top w:val="nil"/>
          <w:left w:val="nil"/>
          <w:bottom w:val="nil"/>
          <w:right w:val="nil"/>
          <w:between w:val="nil"/>
        </w:pBdr>
        <w:spacing w:before="260" w:line="360" w:lineRule="auto"/>
        <w:ind w:left="723" w:right="76" w:hanging="359"/>
        <w:jc w:val="both"/>
        <w:rPr>
          <w:rFonts w:ascii="Avenir" w:eastAsia="Avenir" w:hAnsi="Avenir" w:cs="Avenir"/>
          <w:color w:val="000000"/>
          <w:lang w:val="gl-ES"/>
        </w:rPr>
      </w:pPr>
      <w:r w:rsidRPr="00EF10E7">
        <w:rPr>
          <w:rFonts w:ascii="Avenir" w:eastAsia="Avenir" w:hAnsi="Avenir" w:cs="Avenir"/>
          <w:color w:val="17365D"/>
          <w:lang w:val="gl-ES"/>
        </w:rPr>
        <w:t xml:space="preserve">— </w:t>
      </w:r>
      <w:r w:rsidRPr="00EF10E7">
        <w:rPr>
          <w:rFonts w:ascii="Avenir" w:eastAsia="Avenir" w:hAnsi="Avenir" w:cs="Avenir"/>
          <w:color w:val="000000"/>
          <w:lang w:val="gl-ES"/>
        </w:rPr>
        <w:t xml:space="preserve">Asemade, permite aos titores e titoras realizar unha avaliación inicial que resulta  fundamental nesta etapa para detectar posibles dificultades que poidan xurdir ao  longo do curso. </w:t>
      </w:r>
    </w:p>
    <w:p w14:paraId="00000008" w14:textId="77777777" w:rsidR="00460684" w:rsidRPr="00EF10E7" w:rsidRDefault="00EF10E7">
      <w:pPr>
        <w:widowControl w:val="0"/>
        <w:pBdr>
          <w:top w:val="nil"/>
          <w:left w:val="nil"/>
          <w:bottom w:val="nil"/>
          <w:right w:val="nil"/>
          <w:between w:val="nil"/>
        </w:pBdr>
        <w:spacing w:before="140" w:line="360" w:lineRule="auto"/>
        <w:ind w:left="733" w:right="76" w:hanging="369"/>
        <w:jc w:val="both"/>
        <w:rPr>
          <w:rFonts w:ascii="Avenir" w:eastAsia="Avenir" w:hAnsi="Avenir" w:cs="Avenir"/>
          <w:color w:val="000000"/>
          <w:lang w:val="gl-ES"/>
        </w:rPr>
      </w:pPr>
      <w:r w:rsidRPr="00EF10E7">
        <w:rPr>
          <w:rFonts w:ascii="Avenir" w:eastAsia="Avenir" w:hAnsi="Avenir" w:cs="Avenir"/>
          <w:color w:val="17365D"/>
          <w:lang w:val="gl-ES"/>
        </w:rPr>
        <w:t xml:space="preserve">— </w:t>
      </w:r>
      <w:r w:rsidRPr="00EF10E7">
        <w:rPr>
          <w:rFonts w:ascii="Avenir" w:eastAsia="Avenir" w:hAnsi="Avenir" w:cs="Avenir"/>
          <w:color w:val="000000"/>
          <w:lang w:val="gl-ES"/>
        </w:rPr>
        <w:t>Contribúe a xerar confianza entre o/a neno/a e os seus novos mestres e</w:t>
      </w:r>
      <w:r w:rsidRPr="00EF10E7">
        <w:rPr>
          <w:rFonts w:ascii="Avenir" w:eastAsia="Avenir" w:hAnsi="Avenir" w:cs="Avenir"/>
          <w:color w:val="000000"/>
          <w:lang w:val="gl-ES"/>
        </w:rPr>
        <w:t xml:space="preserve"> mestras e  compañeiros e compañeiras. A empatía con eles axudará o alumnado a minimizar  os efectos do desapego. </w:t>
      </w:r>
    </w:p>
    <w:p w14:paraId="00000009" w14:textId="77777777" w:rsidR="00460684" w:rsidRPr="00EF10E7" w:rsidRDefault="00EF10E7">
      <w:pPr>
        <w:widowControl w:val="0"/>
        <w:pBdr>
          <w:top w:val="nil"/>
          <w:left w:val="nil"/>
          <w:bottom w:val="nil"/>
          <w:right w:val="nil"/>
          <w:between w:val="nil"/>
        </w:pBdr>
        <w:spacing w:before="140" w:line="360" w:lineRule="auto"/>
        <w:ind w:left="733" w:right="76" w:hanging="369"/>
        <w:jc w:val="both"/>
        <w:rPr>
          <w:rFonts w:ascii="Avenir" w:eastAsia="Avenir" w:hAnsi="Avenir" w:cs="Avenir"/>
          <w:color w:val="000000"/>
          <w:lang w:val="gl-ES"/>
        </w:rPr>
      </w:pPr>
      <w:r w:rsidRPr="00EF10E7">
        <w:rPr>
          <w:rFonts w:ascii="Avenir" w:eastAsia="Avenir" w:hAnsi="Avenir" w:cs="Avenir"/>
          <w:color w:val="17365D"/>
          <w:lang w:val="gl-ES"/>
        </w:rPr>
        <w:lastRenderedPageBreak/>
        <w:t xml:space="preserve">— </w:t>
      </w:r>
      <w:r w:rsidRPr="00EF10E7">
        <w:rPr>
          <w:rFonts w:ascii="Avenir" w:eastAsia="Avenir" w:hAnsi="Avenir" w:cs="Avenir"/>
          <w:color w:val="000000"/>
          <w:lang w:val="gl-ES"/>
        </w:rPr>
        <w:t>A ansiedade provocada polos novos estímulos vaise controlando  progresivamente. Para os pequenos todo é novo: a aula, as mestras, os  compa</w:t>
      </w:r>
      <w:r w:rsidRPr="00EF10E7">
        <w:rPr>
          <w:rFonts w:ascii="Avenir" w:eastAsia="Avenir" w:hAnsi="Avenir" w:cs="Avenir"/>
          <w:color w:val="000000"/>
          <w:lang w:val="gl-ES"/>
        </w:rPr>
        <w:t xml:space="preserve">ñeiros e compañeiras etc. Para familiarizarse con todo iso precisan tempo. </w:t>
      </w:r>
    </w:p>
    <w:p w14:paraId="0000000A" w14:textId="77777777" w:rsidR="00460684" w:rsidRPr="00EF10E7" w:rsidRDefault="00EF10E7">
      <w:pPr>
        <w:widowControl w:val="0"/>
        <w:pBdr>
          <w:top w:val="nil"/>
          <w:left w:val="nil"/>
          <w:bottom w:val="nil"/>
          <w:right w:val="nil"/>
          <w:between w:val="nil"/>
        </w:pBdr>
        <w:spacing w:before="140" w:line="360" w:lineRule="auto"/>
        <w:ind w:left="722" w:right="77" w:hanging="357"/>
        <w:jc w:val="both"/>
        <w:rPr>
          <w:rFonts w:ascii="Avenir" w:eastAsia="Avenir" w:hAnsi="Avenir" w:cs="Avenir"/>
          <w:color w:val="000000"/>
          <w:lang w:val="gl-ES"/>
        </w:rPr>
      </w:pPr>
      <w:r w:rsidRPr="00EF10E7">
        <w:rPr>
          <w:rFonts w:ascii="Avenir" w:eastAsia="Avenir" w:hAnsi="Avenir" w:cs="Avenir"/>
          <w:color w:val="17365D"/>
          <w:lang w:val="gl-ES"/>
        </w:rPr>
        <w:t xml:space="preserve">— </w:t>
      </w:r>
      <w:r w:rsidRPr="00EF10E7">
        <w:rPr>
          <w:rFonts w:ascii="Avenir" w:eastAsia="Avenir" w:hAnsi="Avenir" w:cs="Avenir"/>
          <w:color w:val="000000"/>
          <w:lang w:val="gl-ES"/>
        </w:rPr>
        <w:t>Axuda a diminuír o sentimento de abandono. As xornadas reducidas acurtan o  tempo de espera dos pequenos, ao volveren coas familias nun breve período que  vai aumentando progresi</w:t>
      </w:r>
      <w:r w:rsidRPr="00EF10E7">
        <w:rPr>
          <w:rFonts w:ascii="Avenir" w:eastAsia="Avenir" w:hAnsi="Avenir" w:cs="Avenir"/>
          <w:color w:val="000000"/>
          <w:lang w:val="gl-ES"/>
        </w:rPr>
        <w:t xml:space="preserve">vamente. </w:t>
      </w:r>
    </w:p>
    <w:p w14:paraId="0000000B" w14:textId="77777777" w:rsidR="00460684" w:rsidRPr="00EF10E7" w:rsidRDefault="00EF10E7">
      <w:pPr>
        <w:widowControl w:val="0"/>
        <w:pBdr>
          <w:top w:val="nil"/>
          <w:left w:val="nil"/>
          <w:bottom w:val="nil"/>
          <w:right w:val="nil"/>
          <w:between w:val="nil"/>
        </w:pBdr>
        <w:spacing w:before="140" w:line="360" w:lineRule="auto"/>
        <w:ind w:left="364" w:right="77"/>
        <w:jc w:val="both"/>
        <w:rPr>
          <w:rFonts w:ascii="Avenir" w:eastAsia="Avenir" w:hAnsi="Avenir" w:cs="Avenir"/>
          <w:color w:val="000000"/>
          <w:lang w:val="gl-ES"/>
        </w:rPr>
      </w:pPr>
      <w:r w:rsidRPr="00EF10E7">
        <w:rPr>
          <w:rFonts w:ascii="Avenir" w:eastAsia="Avenir" w:hAnsi="Avenir" w:cs="Avenir"/>
          <w:color w:val="17365D"/>
          <w:lang w:val="gl-ES"/>
        </w:rPr>
        <w:t xml:space="preserve">— </w:t>
      </w:r>
      <w:r w:rsidRPr="00EF10E7">
        <w:rPr>
          <w:rFonts w:ascii="Avenir" w:eastAsia="Avenir" w:hAnsi="Avenir" w:cs="Avenir"/>
          <w:color w:val="000000"/>
          <w:lang w:val="gl-ES"/>
        </w:rPr>
        <w:t xml:space="preserve">Cumprir cun bo período de adaptación crea un vínculo positivo entre o alumnado  e a escola. Este sentimento esténdese a etapas superiores da educación. </w:t>
      </w:r>
    </w:p>
    <w:p w14:paraId="0000000C" w14:textId="77777777" w:rsidR="00460684" w:rsidRPr="00EF10E7" w:rsidRDefault="00EF10E7">
      <w:pPr>
        <w:widowControl w:val="0"/>
        <w:pBdr>
          <w:top w:val="nil"/>
          <w:left w:val="nil"/>
          <w:bottom w:val="nil"/>
          <w:right w:val="nil"/>
          <w:between w:val="nil"/>
        </w:pBdr>
        <w:spacing w:before="140" w:line="360" w:lineRule="auto"/>
        <w:ind w:left="723" w:right="76" w:hanging="359"/>
        <w:jc w:val="both"/>
        <w:rPr>
          <w:rFonts w:ascii="Avenir" w:eastAsia="Avenir" w:hAnsi="Avenir" w:cs="Avenir"/>
          <w:color w:val="181818"/>
          <w:lang w:val="gl-ES"/>
        </w:rPr>
      </w:pPr>
      <w:r w:rsidRPr="00EF10E7">
        <w:rPr>
          <w:rFonts w:ascii="Avenir" w:eastAsia="Avenir" w:hAnsi="Avenir" w:cs="Avenir"/>
          <w:color w:val="17365D"/>
          <w:lang w:val="gl-ES"/>
        </w:rPr>
        <w:t xml:space="preserve">— </w:t>
      </w:r>
      <w:r w:rsidRPr="00EF10E7">
        <w:rPr>
          <w:rFonts w:ascii="Avenir" w:eastAsia="Avenir" w:hAnsi="Avenir" w:cs="Avenir"/>
          <w:color w:val="000000"/>
          <w:lang w:val="gl-ES"/>
        </w:rPr>
        <w:t xml:space="preserve">Ademais, considerar o período de adaptación como </w:t>
      </w:r>
      <w:r w:rsidRPr="00EF10E7">
        <w:rPr>
          <w:rFonts w:ascii="Avenir" w:eastAsia="Avenir" w:hAnsi="Avenir" w:cs="Avenir"/>
          <w:color w:val="181818"/>
          <w:lang w:val="gl-ES"/>
        </w:rPr>
        <w:t>unha actividade voluntaria  para as familias resulta</w:t>
      </w:r>
      <w:r w:rsidRPr="00EF10E7">
        <w:rPr>
          <w:rFonts w:ascii="Avenir" w:eastAsia="Avenir" w:hAnsi="Avenir" w:cs="Avenir"/>
          <w:color w:val="181818"/>
          <w:lang w:val="gl-ES"/>
        </w:rPr>
        <w:t xml:space="preserve">ría nunha confrontación entre a conciliación laboral e  familiar das familias e o dereito do alumnado a tal período e conseguir os  obxectivos deste.  </w:t>
      </w:r>
    </w:p>
    <w:p w14:paraId="0000000D" w14:textId="77777777" w:rsidR="00460684" w:rsidRPr="00EF10E7" w:rsidRDefault="00EF10E7">
      <w:pPr>
        <w:widowControl w:val="0"/>
        <w:pBdr>
          <w:top w:val="nil"/>
          <w:left w:val="nil"/>
          <w:bottom w:val="nil"/>
          <w:right w:val="nil"/>
          <w:between w:val="nil"/>
        </w:pBdr>
        <w:spacing w:before="140" w:line="360" w:lineRule="auto"/>
        <w:ind w:left="733" w:right="76" w:hanging="369"/>
        <w:jc w:val="both"/>
        <w:rPr>
          <w:rFonts w:ascii="Avenir" w:eastAsia="Avenir" w:hAnsi="Avenir" w:cs="Avenir"/>
          <w:color w:val="181818"/>
          <w:lang w:val="gl-ES"/>
        </w:rPr>
      </w:pPr>
      <w:r w:rsidRPr="00EF10E7">
        <w:rPr>
          <w:rFonts w:ascii="Avenir" w:eastAsia="Avenir" w:hAnsi="Avenir" w:cs="Avenir"/>
          <w:color w:val="17365D"/>
          <w:lang w:val="gl-ES"/>
        </w:rPr>
        <w:t xml:space="preserve">— </w:t>
      </w:r>
      <w:r w:rsidRPr="00EF10E7">
        <w:rPr>
          <w:rFonts w:ascii="Avenir" w:eastAsia="Avenir" w:hAnsi="Avenir" w:cs="Avenir"/>
          <w:color w:val="181818"/>
          <w:lang w:val="gl-ES"/>
        </w:rPr>
        <w:t>Por último, esta medida suporía un ataque á autonomía pedagóxica dos docentes  e un desprezo á nosa profesionalidade.</w:t>
      </w:r>
    </w:p>
    <w:p w14:paraId="0000000E" w14:textId="77777777" w:rsidR="00460684" w:rsidRPr="00EF10E7" w:rsidRDefault="00460684">
      <w:pPr>
        <w:widowControl w:val="0"/>
        <w:pBdr>
          <w:top w:val="nil"/>
          <w:left w:val="nil"/>
          <w:bottom w:val="nil"/>
          <w:right w:val="nil"/>
          <w:between w:val="nil"/>
        </w:pBdr>
        <w:spacing w:before="140" w:line="360" w:lineRule="auto"/>
        <w:ind w:left="733" w:right="76" w:hanging="369"/>
        <w:jc w:val="both"/>
        <w:rPr>
          <w:rFonts w:ascii="Avenir" w:eastAsia="Avenir" w:hAnsi="Avenir" w:cs="Avenir"/>
          <w:color w:val="181818"/>
          <w:lang w:val="gl-ES"/>
        </w:rPr>
      </w:pPr>
    </w:p>
    <w:p w14:paraId="0000000F" w14:textId="77777777" w:rsidR="00460684" w:rsidRPr="00EF10E7" w:rsidRDefault="00EF10E7">
      <w:pPr>
        <w:widowControl w:val="0"/>
        <w:pBdr>
          <w:top w:val="nil"/>
          <w:left w:val="nil"/>
          <w:bottom w:val="nil"/>
          <w:right w:val="nil"/>
          <w:between w:val="nil"/>
        </w:pBdr>
        <w:spacing w:line="360" w:lineRule="auto"/>
        <w:ind w:left="10"/>
        <w:jc w:val="both"/>
        <w:rPr>
          <w:rFonts w:ascii="Avenir" w:eastAsia="Avenir" w:hAnsi="Avenir" w:cs="Avenir"/>
          <w:color w:val="181818"/>
          <w:lang w:val="gl-ES"/>
        </w:rPr>
      </w:pPr>
      <w:r w:rsidRPr="00EF10E7">
        <w:rPr>
          <w:rFonts w:ascii="Avenir" w:eastAsia="Avenir" w:hAnsi="Avenir" w:cs="Avenir"/>
          <w:b/>
          <w:color w:val="181818"/>
          <w:lang w:val="gl-ES"/>
        </w:rPr>
        <w:t xml:space="preserve">Polo tanto, solicitamos </w:t>
      </w:r>
      <w:r w:rsidRPr="00EF10E7">
        <w:rPr>
          <w:rFonts w:ascii="Avenir" w:eastAsia="Avenir" w:hAnsi="Avenir" w:cs="Avenir"/>
          <w:color w:val="181818"/>
          <w:lang w:val="gl-ES"/>
        </w:rPr>
        <w:t>q</w:t>
      </w:r>
      <w:r w:rsidRPr="00EF10E7">
        <w:rPr>
          <w:rFonts w:ascii="Avenir" w:eastAsia="Avenir" w:hAnsi="Avenir" w:cs="Avenir"/>
          <w:color w:val="181818"/>
          <w:lang w:val="gl-ES"/>
        </w:rPr>
        <w:t>ue se</w:t>
      </w:r>
      <w:r w:rsidRPr="00EF10E7">
        <w:rPr>
          <w:rFonts w:ascii="Avenir" w:eastAsia="Avenir" w:hAnsi="Avenir" w:cs="Avenir"/>
          <w:color w:val="181818"/>
          <w:lang w:val="gl-ES"/>
        </w:rPr>
        <w:t xml:space="preserve"> proceda a facer unha modificación do artigo 3.4 da Orde do calendario escolar e se </w:t>
      </w:r>
      <w:r w:rsidRPr="00EF10E7">
        <w:rPr>
          <w:rFonts w:ascii="Avenir" w:eastAsia="Avenir" w:hAnsi="Avenir" w:cs="Avenir"/>
          <w:color w:val="181818"/>
          <w:lang w:val="gl-ES"/>
        </w:rPr>
        <w:t>se elimine o carácter voluntario para as  familias, deixando que os centros determinen con criterios profesionais —como viña  sendo habitual— a duración e organización dest</w:t>
      </w:r>
      <w:r w:rsidRPr="00EF10E7">
        <w:rPr>
          <w:rFonts w:ascii="Avenir" w:eastAsia="Avenir" w:hAnsi="Avenir" w:cs="Avenir"/>
          <w:color w:val="181818"/>
          <w:lang w:val="gl-ES"/>
        </w:rPr>
        <w:t xml:space="preserve">e período, atendendo ás características de cada centro educativo. </w:t>
      </w:r>
    </w:p>
    <w:p w14:paraId="00000010" w14:textId="77777777" w:rsidR="00460684" w:rsidRPr="00EF10E7" w:rsidRDefault="00EF10E7">
      <w:pPr>
        <w:widowControl w:val="0"/>
        <w:spacing w:before="845" w:line="240" w:lineRule="auto"/>
        <w:ind w:left="23"/>
        <w:jc w:val="center"/>
        <w:rPr>
          <w:rFonts w:ascii="Avenir" w:eastAsia="Avenir" w:hAnsi="Avenir" w:cs="Avenir"/>
          <w:sz w:val="18"/>
          <w:szCs w:val="18"/>
          <w:lang w:val="gl-ES"/>
        </w:rPr>
      </w:pPr>
      <w:r w:rsidRPr="00EF10E7">
        <w:rPr>
          <w:sz w:val="25"/>
          <w:szCs w:val="25"/>
          <w:highlight w:val="white"/>
          <w:lang w:val="gl-ES"/>
        </w:rPr>
        <w:t xml:space="preserve">Dirección Xeral de Ordenación e Innovación Educativa </w:t>
      </w:r>
    </w:p>
    <w:p w14:paraId="00000011" w14:textId="77777777" w:rsidR="00460684" w:rsidRPr="00EF10E7" w:rsidRDefault="00460684">
      <w:pPr>
        <w:widowControl w:val="0"/>
        <w:pBdr>
          <w:top w:val="nil"/>
          <w:left w:val="nil"/>
          <w:bottom w:val="nil"/>
          <w:right w:val="nil"/>
          <w:between w:val="nil"/>
        </w:pBdr>
        <w:spacing w:before="845" w:line="240" w:lineRule="auto"/>
        <w:ind w:left="23"/>
        <w:rPr>
          <w:rFonts w:ascii="Avenir" w:eastAsia="Avenir" w:hAnsi="Avenir" w:cs="Avenir"/>
          <w:lang w:val="gl-ES"/>
        </w:rPr>
      </w:pPr>
    </w:p>
    <w:sectPr w:rsidR="00460684" w:rsidRPr="00EF10E7">
      <w:pgSz w:w="11900" w:h="16840"/>
      <w:pgMar w:top="1439" w:right="1307" w:bottom="1701" w:left="143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Avenir">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84"/>
    <w:rsid w:val="00460684"/>
    <w:rsid w:val="00EF10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4025235"/>
  <w15:docId w15:val="{9F01B645-A520-2E4C-B559-74C8283E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S_trad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2929</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2022-06-03T16:43:00Z</dcterms:created>
  <dcterms:modified xsi:type="dcterms:W3CDTF">2022-06-03T16:43:00Z</dcterms:modified>
</cp:coreProperties>
</file>